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0" w:rsidRPr="00511DF0" w:rsidRDefault="00511DF0" w:rsidP="00511DF0">
      <w:pPr>
        <w:widowControl/>
        <w:spacing w:before="450" w:after="150" w:line="480" w:lineRule="auto"/>
        <w:ind w:left="300" w:right="300"/>
        <w:jc w:val="center"/>
        <w:outlineLvl w:val="0"/>
        <w:rPr>
          <w:rFonts w:ascii="Microsoft Yahei" w:eastAsia="宋体" w:hAnsi="Microsoft Yahei" w:cs="宋体" w:hint="eastAsia"/>
          <w:b/>
          <w:bCs/>
          <w:color w:val="000000"/>
          <w:kern w:val="36"/>
          <w:sz w:val="29"/>
          <w:szCs w:val="29"/>
        </w:rPr>
      </w:pPr>
      <w:r w:rsidRPr="00511DF0">
        <w:rPr>
          <w:rFonts w:ascii="Microsoft Yahei" w:eastAsia="宋体" w:hAnsi="Microsoft Yahei" w:cs="宋体"/>
          <w:b/>
          <w:bCs/>
          <w:color w:val="000000"/>
          <w:kern w:val="36"/>
          <w:sz w:val="29"/>
          <w:szCs w:val="29"/>
        </w:rPr>
        <w:t>校内巡察公告</w:t>
      </w:r>
      <w:r w:rsidRPr="00511DF0">
        <w:rPr>
          <w:rFonts w:ascii="Microsoft Yahei" w:eastAsia="宋体" w:hAnsi="Microsoft Yahei" w:cs="宋体"/>
          <w:b/>
          <w:bCs/>
          <w:color w:val="000000"/>
          <w:kern w:val="36"/>
          <w:sz w:val="29"/>
          <w:szCs w:val="29"/>
        </w:rPr>
        <w:t>2018</w:t>
      </w:r>
      <w:r w:rsidRPr="00511DF0">
        <w:rPr>
          <w:rFonts w:ascii="Microsoft Yahei" w:eastAsia="宋体" w:hAnsi="Microsoft Yahei" w:cs="宋体"/>
          <w:b/>
          <w:bCs/>
          <w:color w:val="000000"/>
          <w:kern w:val="36"/>
          <w:sz w:val="29"/>
          <w:szCs w:val="29"/>
        </w:rPr>
        <w:t>年第</w:t>
      </w:r>
      <w:r w:rsidRPr="00511DF0">
        <w:rPr>
          <w:rFonts w:ascii="Microsoft Yahei" w:eastAsia="宋体" w:hAnsi="Microsoft Yahei" w:cs="宋体"/>
          <w:b/>
          <w:bCs/>
          <w:color w:val="000000"/>
          <w:kern w:val="36"/>
          <w:sz w:val="29"/>
          <w:szCs w:val="29"/>
        </w:rPr>
        <w:t>2</w:t>
      </w:r>
      <w:r w:rsidRPr="00511DF0">
        <w:rPr>
          <w:rFonts w:ascii="Microsoft Yahei" w:eastAsia="宋体" w:hAnsi="Microsoft Yahei" w:cs="宋体"/>
          <w:b/>
          <w:bCs/>
          <w:color w:val="000000"/>
          <w:kern w:val="36"/>
          <w:sz w:val="29"/>
          <w:szCs w:val="29"/>
        </w:rPr>
        <w:t>号</w:t>
      </w:r>
    </w:p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根据2018年巡察工作安排，经校党委授权，2018年10月9日启动本年度第二轮校内巡察。本轮巡察共组建7个巡察组对马克思主义学院党委等14个中层党组织开展巡察工作。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7"/>
        <w:gridCol w:w="4908"/>
        <w:gridCol w:w="628"/>
        <w:gridCol w:w="1749"/>
      </w:tblGrid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巡察组别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被巡察单位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组 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副组长</w:t>
            </w:r>
          </w:p>
        </w:tc>
      </w:tr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第一巡察组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第二医院党委、第二临床医学院党委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景泽明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范润芳、仇志强</w:t>
            </w:r>
          </w:p>
        </w:tc>
      </w:tr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第二巡察组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马克思主义学院党委、艺术学院党委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玉春子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刘江涛、冯磊</w:t>
            </w:r>
          </w:p>
        </w:tc>
      </w:tr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第三巡察组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历史文化学院党委、哲学社会学院党委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姚成福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赵文瑞、王芬宇</w:t>
            </w:r>
          </w:p>
        </w:tc>
      </w:tr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第四巡察组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数学与统计学院党委、护理学院党委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王伟国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　 朱杰、黎春林</w:t>
            </w:r>
          </w:p>
        </w:tc>
      </w:tr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第五巡察组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资源环境学院党委、南通基地直属党支部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张海波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岳兰、苏小强</w:t>
            </w:r>
          </w:p>
        </w:tc>
      </w:tr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第六巡察组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核科学与技术学院党委、国际文化交流学院直属党支部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王文贵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徐争、杨发辉</w:t>
            </w:r>
          </w:p>
        </w:tc>
      </w:tr>
      <w:tr w:rsidR="00511DF0" w:rsidRPr="00511DF0" w:rsidTr="00511DF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第七巡察组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资产经营有限公司党委、劳动服务公司直属党支部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曹国林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11DF0" w:rsidRPr="00511DF0" w:rsidRDefault="00511DF0" w:rsidP="00511DF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11DF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贺军文、郁刚</w:t>
            </w:r>
          </w:p>
        </w:tc>
      </w:tr>
    </w:tbl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巡察期间，巡察</w:t>
      </w:r>
      <w:proofErr w:type="gramStart"/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组设置</w:t>
      </w:r>
      <w:proofErr w:type="gramEnd"/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问题线索受理电话及邮箱。</w:t>
      </w:r>
    </w:p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联系电话：8912152（受理时间：上午8:30-12:00，下午14:30-18:00）</w:t>
      </w:r>
    </w:p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邮箱：</w:t>
      </w:r>
      <w:hyperlink r:id="rId6" w:history="1">
        <w:r w:rsidRPr="00511DF0">
          <w:rPr>
            <w:rFonts w:ascii="宋体" w:eastAsia="宋体" w:hAnsi="宋体" w:cs="宋体" w:hint="eastAsia"/>
            <w:color w:val="0066CC"/>
            <w:kern w:val="0"/>
            <w:u w:val="single"/>
          </w:rPr>
          <w:t>xuncz@lzu.edu.cn</w:t>
        </w:r>
      </w:hyperlink>
    </w:p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特此公告。</w:t>
      </w:r>
    </w:p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 </w:t>
      </w:r>
    </w:p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兰州大学巡察工作领导小组办公室</w:t>
      </w:r>
    </w:p>
    <w:p w:rsidR="00511DF0" w:rsidRPr="00511DF0" w:rsidRDefault="00511DF0" w:rsidP="00511DF0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11DF0">
        <w:rPr>
          <w:rFonts w:ascii="宋体" w:eastAsia="宋体" w:hAnsi="宋体" w:cs="宋体" w:hint="eastAsia"/>
          <w:color w:val="444444"/>
          <w:kern w:val="0"/>
          <w:szCs w:val="21"/>
        </w:rPr>
        <w:t>2018年10月11</w:t>
      </w:r>
    </w:p>
    <w:p w:rsidR="006B1E13" w:rsidRDefault="006B1E13"/>
    <w:sectPr w:rsidR="006B1E13" w:rsidSect="006B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95" w:rsidRDefault="008E5595" w:rsidP="00511DF0">
      <w:r>
        <w:separator/>
      </w:r>
    </w:p>
  </w:endnote>
  <w:endnote w:type="continuationSeparator" w:id="0">
    <w:p w:rsidR="008E5595" w:rsidRDefault="008E5595" w:rsidP="0051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95" w:rsidRDefault="008E5595" w:rsidP="00511DF0">
      <w:r>
        <w:separator/>
      </w:r>
    </w:p>
  </w:footnote>
  <w:footnote w:type="continuationSeparator" w:id="0">
    <w:p w:rsidR="008E5595" w:rsidRDefault="008E5595" w:rsidP="00511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F0"/>
    <w:rsid w:val="00511DF0"/>
    <w:rsid w:val="006B1E13"/>
    <w:rsid w:val="008E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1D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DF0"/>
    <w:rPr>
      <w:sz w:val="18"/>
      <w:szCs w:val="18"/>
    </w:rPr>
  </w:style>
  <w:style w:type="paragraph" w:styleId="a5">
    <w:name w:val="Normal (Web)"/>
    <w:basedOn w:val="a"/>
    <w:uiPriority w:val="99"/>
    <w:unhideWhenUsed/>
    <w:rsid w:val="00511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11DF0"/>
    <w:rPr>
      <w:b/>
      <w:bCs/>
    </w:rPr>
  </w:style>
  <w:style w:type="character" w:styleId="a7">
    <w:name w:val="Hyperlink"/>
    <w:basedOn w:val="a0"/>
    <w:uiPriority w:val="99"/>
    <w:semiHidden/>
    <w:unhideWhenUsed/>
    <w:rsid w:val="00511DF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11DF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ncz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2018-10-16T08:08:00Z</dcterms:created>
  <dcterms:modified xsi:type="dcterms:W3CDTF">2018-10-16T08:08:00Z</dcterms:modified>
</cp:coreProperties>
</file>